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22F" w:rsidRPr="003F3B9B" w:rsidRDefault="00C5322F" w:rsidP="00C532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F3B9B">
        <w:rPr>
          <w:rFonts w:ascii="Times New Roman" w:hAnsi="Times New Roman" w:cs="Times New Roman"/>
          <w:b/>
          <w:sz w:val="28"/>
          <w:szCs w:val="28"/>
        </w:rPr>
        <w:t>Identification of free cyanide and thiocyanate degrad</w:t>
      </w:r>
      <w:r w:rsidR="00B11BE5">
        <w:rPr>
          <w:rFonts w:ascii="Times New Roman" w:hAnsi="Times New Roman" w:cs="Times New Roman"/>
          <w:b/>
          <w:sz w:val="28"/>
          <w:szCs w:val="28"/>
        </w:rPr>
        <w:t xml:space="preserve">ing organisms </w:t>
      </w:r>
      <w:r w:rsidR="00B11BE5" w:rsidRPr="00B11BE5">
        <w:rPr>
          <w:rFonts w:ascii="Times New Roman" w:hAnsi="Times New Roman" w:cs="Times New Roman"/>
          <w:b/>
          <w:sz w:val="28"/>
          <w:szCs w:val="28"/>
          <w:lang w:val="en-ZA"/>
        </w:rPr>
        <w:t xml:space="preserve">by 16S </w:t>
      </w:r>
      <w:proofErr w:type="spellStart"/>
      <w:r w:rsidR="00B11BE5" w:rsidRPr="00B11BE5">
        <w:rPr>
          <w:rFonts w:ascii="Times New Roman" w:hAnsi="Times New Roman" w:cs="Times New Roman"/>
          <w:b/>
          <w:sz w:val="28"/>
          <w:szCs w:val="28"/>
          <w:lang w:val="en-ZA"/>
        </w:rPr>
        <w:t>rDNA</w:t>
      </w:r>
      <w:proofErr w:type="spellEnd"/>
      <w:r w:rsidR="00B11BE5" w:rsidRPr="00B11BE5">
        <w:rPr>
          <w:rFonts w:ascii="Times New Roman" w:hAnsi="Times New Roman" w:cs="Times New Roman"/>
          <w:b/>
          <w:sz w:val="28"/>
          <w:szCs w:val="28"/>
          <w:lang w:val="en-ZA"/>
        </w:rPr>
        <w:t xml:space="preserve"> </w:t>
      </w:r>
      <w:proofErr w:type="spellStart"/>
      <w:r w:rsidR="00B11BE5" w:rsidRPr="00B11BE5">
        <w:rPr>
          <w:rFonts w:ascii="Times New Roman" w:hAnsi="Times New Roman" w:cs="Times New Roman"/>
          <w:b/>
          <w:sz w:val="28"/>
          <w:szCs w:val="28"/>
          <w:lang w:val="en-ZA"/>
        </w:rPr>
        <w:t>amplicon</w:t>
      </w:r>
      <w:proofErr w:type="spellEnd"/>
      <w:r w:rsidR="00B11BE5" w:rsidRPr="00B11BE5">
        <w:rPr>
          <w:rFonts w:ascii="Times New Roman" w:hAnsi="Times New Roman" w:cs="Times New Roman"/>
          <w:b/>
          <w:sz w:val="28"/>
          <w:szCs w:val="28"/>
          <w:lang w:val="en-ZA"/>
        </w:rPr>
        <w:t xml:space="preserve"> gene sequencing</w:t>
      </w:r>
      <w:bookmarkEnd w:id="0"/>
      <w:r w:rsidR="00B11BE5">
        <w:rPr>
          <w:rFonts w:ascii="Times New Roman" w:hAnsi="Times New Roman" w:cs="Times New Roman"/>
          <w:b/>
          <w:sz w:val="28"/>
          <w:szCs w:val="28"/>
          <w:lang w:val="en-ZA"/>
        </w:rPr>
        <w:t>.</w:t>
      </w:r>
    </w:p>
    <w:p w:rsidR="00C5322F" w:rsidRPr="003F3B9B" w:rsidRDefault="00C5322F" w:rsidP="00C532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322F" w:rsidRPr="001C32D6" w:rsidRDefault="00C5322F" w:rsidP="00C5322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Lukhanyo Mekuto, Seteno K.O. Ntwampe*</w:t>
      </w:r>
    </w:p>
    <w:p w:rsidR="00C5322F" w:rsidRPr="001C32D6" w:rsidRDefault="00C5322F" w:rsidP="00C5322F">
      <w:pPr>
        <w:jc w:val="center"/>
        <w:rPr>
          <w:rFonts w:ascii="Times New Roman" w:hAnsi="Times New Roman" w:cs="Times New Roman"/>
        </w:rPr>
      </w:pPr>
    </w:p>
    <w:p w:rsidR="00C5322F" w:rsidRPr="003F3B9B" w:rsidRDefault="00C5322F" w:rsidP="00C5322F">
      <w:pPr>
        <w:jc w:val="center"/>
        <w:rPr>
          <w:rFonts w:ascii="Times New Roman" w:hAnsi="Times New Roman" w:cs="Times New Roman"/>
        </w:rPr>
      </w:pPr>
      <w:r w:rsidRPr="003F3B9B">
        <w:rPr>
          <w:rFonts w:ascii="Times New Roman" w:eastAsia="Calibri" w:hAnsi="Times New Roman" w:cs="Times New Roman"/>
        </w:rPr>
        <w:t>Bioresource Engineering Research Group (</w:t>
      </w:r>
      <w:r w:rsidRPr="003F3B9B">
        <w:rPr>
          <w:rFonts w:ascii="Times New Roman" w:eastAsia="Calibri" w:hAnsi="Times New Roman" w:cs="Times New Roman"/>
          <w:i/>
        </w:rPr>
        <w:t>BioERG</w:t>
      </w:r>
      <w:r w:rsidRPr="003F3B9B">
        <w:rPr>
          <w:rFonts w:ascii="Times New Roman" w:eastAsia="Calibri" w:hAnsi="Times New Roman" w:cs="Times New Roman"/>
        </w:rPr>
        <w:t>), Department of Biotechnology, Cape Peninsula University of Technology, P.O. Box 652, Cape Town, 8000, South Africa</w:t>
      </w:r>
    </w:p>
    <w:p w:rsidR="00C5322F" w:rsidRDefault="00C5322F" w:rsidP="00C5322F">
      <w:pPr>
        <w:rPr>
          <w:rFonts w:ascii="Times New Roman" w:hAnsi="Times New Roman" w:cs="Times New Roman"/>
          <w:b/>
        </w:rPr>
      </w:pPr>
    </w:p>
    <w:p w:rsidR="00C5322F" w:rsidRDefault="00C5322F" w:rsidP="00C5322F">
      <w:pPr>
        <w:rPr>
          <w:rFonts w:ascii="Times New Roman" w:hAnsi="Times New Roman" w:cs="Times New Roman"/>
          <w:b/>
        </w:rPr>
      </w:pPr>
    </w:p>
    <w:p w:rsidR="00C5322F" w:rsidRPr="003F3B9B" w:rsidRDefault="00C5322F" w:rsidP="00C5322F">
      <w:pPr>
        <w:spacing w:after="0" w:line="480" w:lineRule="auto"/>
        <w:jc w:val="both"/>
        <w:rPr>
          <w:rFonts w:ascii="Times New Roman" w:eastAsia="Batang" w:hAnsi="Times New Roman" w:cs="Times New Roman"/>
        </w:rPr>
      </w:pPr>
      <w:r w:rsidRPr="003F3B9B">
        <w:rPr>
          <w:rFonts w:ascii="Times New Roman" w:eastAsia="Batang" w:hAnsi="Times New Roman" w:cs="Times New Roman"/>
        </w:rPr>
        <w:t xml:space="preserve">*Corresponding author: </w:t>
      </w:r>
      <w:hyperlink r:id="rId4" w:history="1">
        <w:r w:rsidRPr="003F3B9B">
          <w:rPr>
            <w:rFonts w:ascii="Times New Roman" w:eastAsia="Batang" w:hAnsi="Times New Roman" w:cs="Times New Roman"/>
            <w:color w:val="0000FF"/>
            <w:u w:val="single"/>
          </w:rPr>
          <w:t>NtwampeS@cput.ac.za</w:t>
        </w:r>
      </w:hyperlink>
      <w:r w:rsidRPr="003F3B9B">
        <w:rPr>
          <w:rFonts w:ascii="Times New Roman" w:eastAsia="Batang" w:hAnsi="Times New Roman" w:cs="Times New Roman"/>
        </w:rPr>
        <w:t>; Tel: +27 21 460 9097; Fax: +27 21 460 3282</w:t>
      </w:r>
    </w:p>
    <w:p w:rsidR="00C5322F" w:rsidRDefault="00C5322F" w:rsidP="00C5322F">
      <w:pPr>
        <w:rPr>
          <w:rFonts w:ascii="Times New Roman" w:hAnsi="Times New Roman" w:cs="Times New Roman"/>
          <w:b/>
        </w:rPr>
      </w:pPr>
    </w:p>
    <w:p w:rsidR="00C5322F" w:rsidRPr="004D5E14" w:rsidRDefault="00C5322F" w:rsidP="00C5322F">
      <w:pPr>
        <w:rPr>
          <w:rFonts w:ascii="Times New Roman" w:hAnsi="Times New Roman" w:cs="Times New Roman"/>
          <w:b/>
        </w:rPr>
      </w:pPr>
      <w:r w:rsidRPr="004D5E14">
        <w:rPr>
          <w:rFonts w:ascii="Times New Roman" w:hAnsi="Times New Roman" w:cs="Times New Roman"/>
          <w:b/>
        </w:rPr>
        <w:t>CPUT copyright information</w:t>
      </w:r>
    </w:p>
    <w:p w:rsidR="00C5322F" w:rsidRPr="004D5E14" w:rsidRDefault="00C5322F" w:rsidP="00C5322F">
      <w:pPr>
        <w:rPr>
          <w:rFonts w:ascii="Times New Roman" w:hAnsi="Times New Roman" w:cs="Times New Roman"/>
        </w:rPr>
      </w:pPr>
      <w:r w:rsidRPr="004D5E14">
        <w:rPr>
          <w:rFonts w:ascii="Times New Roman" w:hAnsi="Times New Roman" w:cs="Times New Roman"/>
        </w:rPr>
        <w:t>The information contained herein may not be published either in part (in scholarly, scientific or technical journals), or as a whole (as a monograph), unless permission has been obtained from the University</w:t>
      </w:r>
      <w:r>
        <w:rPr>
          <w:rFonts w:ascii="Times New Roman" w:hAnsi="Times New Roman" w:cs="Times New Roman"/>
        </w:rPr>
        <w:t>.</w:t>
      </w:r>
    </w:p>
    <w:p w:rsidR="00C5322F" w:rsidRDefault="00C5322F" w:rsidP="00C5322F">
      <w:pPr>
        <w:rPr>
          <w:rFonts w:ascii="Times New Roman" w:hAnsi="Times New Roman" w:cs="Times New Roman"/>
          <w:b/>
        </w:rPr>
      </w:pPr>
    </w:p>
    <w:p w:rsidR="00C5322F" w:rsidRDefault="00C5322F" w:rsidP="00C5322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Financial support declaration </w:t>
      </w:r>
    </w:p>
    <w:p w:rsidR="00C5322F" w:rsidRPr="004D5E14" w:rsidRDefault="00C5322F" w:rsidP="00C5322F">
      <w:pPr>
        <w:rPr>
          <w:rFonts w:ascii="Times New Roman" w:hAnsi="Times New Roman" w:cs="Times New Roman"/>
        </w:rPr>
      </w:pPr>
      <w:r w:rsidRPr="004D5E14">
        <w:rPr>
          <w:rFonts w:ascii="Times New Roman" w:hAnsi="Times New Roman" w:cs="Times New Roman"/>
        </w:rPr>
        <w:t>This work was sponsored by CPUT University Research Fund (RK16) including the National Research Foundation of South Africa</w:t>
      </w:r>
      <w:r>
        <w:rPr>
          <w:rFonts w:ascii="Times New Roman" w:hAnsi="Times New Roman" w:cs="Times New Roman"/>
        </w:rPr>
        <w:t>.</w:t>
      </w:r>
      <w:r w:rsidRPr="004D5E14">
        <w:rPr>
          <w:rFonts w:ascii="Times New Roman" w:hAnsi="Times New Roman" w:cs="Times New Roman"/>
        </w:rPr>
        <w:t xml:space="preserve"> </w:t>
      </w:r>
    </w:p>
    <w:p w:rsidR="00C5322F" w:rsidRDefault="00C5322F" w:rsidP="00CA07AD">
      <w:pPr>
        <w:spacing w:after="160" w:line="259" w:lineRule="auto"/>
        <w:rPr>
          <w:rFonts w:ascii="Times New Roman" w:eastAsia="Calibri" w:hAnsi="Times New Roman" w:cs="Times New Roman"/>
          <w:b/>
          <w:lang w:val="en-ZA"/>
        </w:rPr>
        <w:sectPr w:rsidR="00C5322F" w:rsidSect="00C5322F">
          <w:pgSz w:w="11906" w:h="16838"/>
          <w:pgMar w:top="1440" w:right="1440" w:bottom="1440" w:left="993" w:header="708" w:footer="708" w:gutter="0"/>
          <w:cols w:space="708"/>
          <w:docGrid w:linePitch="360"/>
        </w:sectPr>
      </w:pPr>
    </w:p>
    <w:p w:rsidR="00CA07AD" w:rsidRPr="00CA07AD" w:rsidRDefault="00CA07AD" w:rsidP="00CA07AD">
      <w:pPr>
        <w:spacing w:after="160" w:line="259" w:lineRule="auto"/>
        <w:rPr>
          <w:rFonts w:ascii="Times New Roman" w:eastAsia="Calibri" w:hAnsi="Times New Roman" w:cs="Times New Roman"/>
          <w:lang w:val="en-ZA"/>
        </w:rPr>
      </w:pPr>
      <w:r w:rsidRPr="00CA07AD">
        <w:rPr>
          <w:rFonts w:ascii="Times New Roman" w:eastAsia="Calibri" w:hAnsi="Times New Roman" w:cs="Times New Roman"/>
          <w:b/>
          <w:lang w:val="en-ZA"/>
        </w:rPr>
        <w:lastRenderedPageBreak/>
        <w:t>Table S1</w:t>
      </w:r>
      <w:r w:rsidRPr="00CA07AD">
        <w:rPr>
          <w:rFonts w:ascii="Times New Roman" w:eastAsia="Calibri" w:hAnsi="Times New Roman" w:cs="Times New Roman"/>
          <w:lang w:val="en-ZA"/>
        </w:rPr>
        <w:t xml:space="preserve">: The composition of the CDO as identified by 16S </w:t>
      </w:r>
      <w:proofErr w:type="spellStart"/>
      <w:r w:rsidRPr="00CA07AD">
        <w:rPr>
          <w:rFonts w:ascii="Times New Roman" w:eastAsia="Calibri" w:hAnsi="Times New Roman" w:cs="Times New Roman"/>
          <w:lang w:val="en-ZA"/>
        </w:rPr>
        <w:t>rDNA</w:t>
      </w:r>
      <w:proofErr w:type="spellEnd"/>
      <w:r w:rsidRPr="00CA07AD">
        <w:rPr>
          <w:rFonts w:ascii="Times New Roman" w:eastAsia="Calibri" w:hAnsi="Times New Roman" w:cs="Times New Roman"/>
          <w:lang w:val="en-ZA"/>
        </w:rPr>
        <w:t xml:space="preserve"> </w:t>
      </w:r>
      <w:proofErr w:type="spellStart"/>
      <w:r w:rsidRPr="00CA07AD">
        <w:rPr>
          <w:rFonts w:ascii="Times New Roman" w:eastAsia="Calibri" w:hAnsi="Times New Roman" w:cs="Times New Roman"/>
          <w:lang w:val="en-ZA"/>
        </w:rPr>
        <w:t>amplicon</w:t>
      </w:r>
      <w:proofErr w:type="spellEnd"/>
      <w:r w:rsidRPr="00CA07AD">
        <w:rPr>
          <w:rFonts w:ascii="Times New Roman" w:eastAsia="Calibri" w:hAnsi="Times New Roman" w:cs="Times New Roman"/>
          <w:lang w:val="en-ZA"/>
        </w:rPr>
        <w:t xml:space="preserve"> gene sequencing.</w:t>
      </w:r>
    </w:p>
    <w:tbl>
      <w:tblPr>
        <w:tblW w:w="16200" w:type="dxa"/>
        <w:tblInd w:w="-998" w:type="dxa"/>
        <w:tblLook w:val="04A0" w:firstRow="1" w:lastRow="0" w:firstColumn="1" w:lastColumn="0" w:noHBand="0" w:noVBand="1"/>
      </w:tblPr>
      <w:tblGrid>
        <w:gridCol w:w="3658"/>
        <w:gridCol w:w="846"/>
        <w:gridCol w:w="1344"/>
        <w:gridCol w:w="3896"/>
        <w:gridCol w:w="1720"/>
        <w:gridCol w:w="4800"/>
      </w:tblGrid>
      <w:tr w:rsidR="00B11BE5" w:rsidRPr="00B11BE5" w:rsidTr="00860E24">
        <w:trPr>
          <w:trHeight w:val="315"/>
        </w:trPr>
        <w:tc>
          <w:tcPr>
            <w:tcW w:w="3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Organism/HIT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Cluster size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%</w:t>
            </w:r>
          </w:p>
        </w:tc>
        <w:tc>
          <w:tcPr>
            <w:tcW w:w="3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Accession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e-value</w:t>
            </w:r>
          </w:p>
        </w:tc>
        <w:tc>
          <w:tcPr>
            <w:tcW w:w="4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Fastq</w:t>
            </w:r>
            <w:proofErr w:type="spellEnd"/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 header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Myroides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odoratimimus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3147</w:t>
            </w:r>
          </w:p>
        </w:tc>
        <w:tc>
          <w:tcPr>
            <w:tcW w:w="13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37.82</w:t>
            </w:r>
          </w:p>
        </w:tc>
        <w:tc>
          <w:tcPr>
            <w:tcW w:w="38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gi|163932218|gb|EU331413.1| </w:t>
            </w:r>
          </w:p>
        </w:tc>
        <w:tc>
          <w:tcPr>
            <w:tcW w:w="1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1.2932e-114</w:t>
            </w:r>
          </w:p>
        </w:tc>
        <w:tc>
          <w:tcPr>
            <w:tcW w:w="48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M01232:1:000000000-AP50K:1:1104:14758:19235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Proteus vulgaris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2538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30.50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gi|923095386|gb|KP969052.1|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2.72887e-79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M01232:1:000000000-AP50K:1:1103:23348:5397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Uncultured bacterium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558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6.71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gi|648092936|gb|KJ604130.1|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3.69942e-100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M01232:1:000000000-AP50K:1:1104:13883:7954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Myroides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400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4.81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gi|736012191|gb|CP010327.1|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5.99806e-93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M01232:1:000000000-AP50K:1:1108:8233:2199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Uncultured </w:t>
            </w:r>
            <w:proofErr w:type="spellStart"/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proteus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211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2.54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gi|506969934|gb|KC896751.1|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1.62701e-93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M01232:1:000000000-AP50K:1:2101:19182:18633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Stenotrophomonas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maltophilia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187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2.25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gi|194346582|gb|CP001111.1|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1.46331e-98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M01232:1:000000000-AP50K:1:1119:11670:13420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Uncultured </w:t>
            </w:r>
            <w:proofErr w:type="spellStart"/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providencia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128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1.54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gi|926458287|dbj|LC079061.1|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3.43811e-41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M01232:1:000000000-AP50K:1:1104:5503:20191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Acidovorax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72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0.87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gi|120604516|gb|CP000539.1|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1.3288e-33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M01232:1:000000000-AP50K:1:1101:2376:13124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Delftia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56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0.67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gi|333741867|gb|CP002735.1|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3.87294e-18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M01232:1:000000000-AP50K:1:1108:16411:13013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Delftia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acidovorans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0.49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gi|160361034|gb|CP000884.1|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3.47335e-57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M01232:1:000000000-AP50K:1:1103:9363:7746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Pseudomonas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syringae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30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0.36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gi|63253978|gb|CP000075.1|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2.99499e-63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M01232:1:000000000-AP50K:1:1105:18596:23856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Citrobacter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koseri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29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0.35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gi|673531252|emb|LK931336.1|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8.60737e-12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M01232:1:000000000-AP50K:1:1104:4495:18351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Alicycliphilus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denitrificans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23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0.28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gi|329308025|gb|CP002657.1|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3.05065e-16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M01232:1:000000000-AP50K:1:1105:8530:19327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Ralstonia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solanacearum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22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0.26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gi|916490054|gb|CP011997.1|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1.00598e-75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M01232:1:000000000-AP50K:1:1108:24493:12339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Uncultured </w:t>
            </w:r>
            <w:proofErr w:type="spellStart"/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thiobacillus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0.25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gi|698322799|gb|KM595276.1|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5.50735e-148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M01232:1:000000000-AP50K:1:1105:12282:9420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Pseudomonas aeruginosa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20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0.24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gi|660504631|gb|CP008749.1|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1.19213e-144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M01232:1:000000000-AP50K:1:1103:9815:13566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Sideroxydans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lithotrophicus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20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0.24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gi|291582584|gb|CP001965.1|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4.90792e-53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M01232:1:000000000-AP50K:1:1108:11320:23576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Oceanimonas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20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0.24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gi|444439651|ref|NR_074966.1|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7.35192e-27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M01232:1:000000000-AP50K:1:1119:3722:11659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Serratia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marcescens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19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0.23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gi|560171871|emb|HG326223.1|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1.85544e-49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M01232:1:000000000-AP50K:1:2101:18939:17690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Comamonas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testosteroni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18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0.22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gi|672605233|gb|CP006704.1|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3.59636e-90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M01232:1:000000000-AP50K:1:1105:10705:11355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Ralstonia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pickettii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16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0.19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gi|546340292|gb|CP006668.1|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1.82435e-08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M01232:1:000000000-AP50K:1:2101:18026:5128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Providencia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16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0.19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gi|815932210|gb|KR232641.1|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2.72887e-79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M01232:1:000000000-AP50K:1:1103:25689:12753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Cellulomonas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flavigena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13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0.16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gi|296019684|gb|CP001964.1|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2.62834e-31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M01232:1:000000000-AP50K:1:1101:19393:21486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Pseudomonas putida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12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0.14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gi|158392725|dbj|AB333783.1|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2.2351e-49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M01232:1:000000000-AP50K:1:1104:20333:19760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Acidovorax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ebreus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0.13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gi|221728669|gb|CP001392.1|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4.52077e-89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M01232:1:000000000-AP50K:1:2101:15985:18363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Pseudomonas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chlororaphis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9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0.11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gi|787852299|gb|CP011110.1|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2.86247e-61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M01232:1:000000000-AP50K:1:1101:11528:15699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Achromobacter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xylosoxidans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9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0.11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gi|408362959|gb|JX448550.1|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7.23576e-132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M01232:1:000000000-AP50K:1:1101:11140:19395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Klebsiella oxytoca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8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0.10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gi|828959694|gb|CP011636.1|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6.02932e-138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M01232:1:000000000-AP50K:1:1119:15407:13718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lastRenderedPageBreak/>
              <w:t>Pseudoxanthomonas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suwonensis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7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0.08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gi|317464132|gb|CP002446.1|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5.35019e-44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M01232:1:000000000-AP50K:1:1103:12838:17520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Proteus sp.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7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0.08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gi|914702447|gb|KP823034.1|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1.22143e-144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M01232:1:000000000-AP50K:1:1105:16106:13146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Myroides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profundi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7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0.08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gi|753770668|gb|CP010817.1|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2.72036e-42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M01232:1:000000000-AP50K:1:1119:24298:13050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Herbaspirillum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seropedicae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7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0.08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gi|852454696|gb|CP011930.1|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9.9185e-86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M01232:1:000000000-AP50K:1:1108:17746:12414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Alcaligenes sp.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7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0.08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gi|409103805|dbj|AB754812.1|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3.58594e-99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M01232:1:000000000-AP50K:1:1103:11208:1154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Bacillus cereus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6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0.07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gi|755995789|gb|CP009605.1|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1.1257e-139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M01232:1:000000000-AP50K:1:1105:14482:24175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Pseudomonas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plecoglossicida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5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0.06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gi|752308899|gb|CP010359.1|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1.67789e-78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M01232:1:000000000-AP50K:1:1108:15191:16124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Propionibacterium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acnes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0.05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gi|657118275|gb|CP006032.1| e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2.54479e-136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M01232:1:000000000-AP50K:1:1103:8162:17028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Azotobacter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chroococcum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0.05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gi|747125374|gb|CP010415.1|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2.93158e-36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M01232:1:000000000-AP50K:1:2101:13802:22643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Alcaligenes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faecalis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0.05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gi|913125411|gb|KP859538.1|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1.81552e-77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M01232:1:000000000-AP50K:1:1119:9072:15900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Cupriavidus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necator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0.05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gi|338167938|gb|CP002878.1|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1.74718e-68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M01232:1:000000000-AP50K:1:1105:6376:19499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Proteus mirabilis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0.04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gi|806981489|gb|KP401767.1|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5.52136e-34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M01232:1:000000000-AP50K:1:1108:19368:22094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Pseudomonas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protegens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0.04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gi|68342549|gb|CP000076.1|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1.24973e-39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M01232:1:000000000-AP50K:1:1101:20194:24301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Enterobacter cloacae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0.04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gi|846395709|gb|KT157602.1|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1.00666e-19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M01232:1:000000000-AP50K:1:1105:11563:20149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Xanthomonas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sacchari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0.04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gi|743685209|gb|CP010409.1|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6.08919e-73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M01232:1:000000000-AP50K:1:1101:20357:11233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Pseudomonas stutzeri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0.04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gi|390981275|gb|CP003677.1|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1.51862e-128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M01232:1:000000000-AP50K:1:1103:11149:2076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Xanthomonas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translucens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0.04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gi|828451590|gb|CP008714.1|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3.81639e-40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M01232:1:000000000-AP50K:1:1108:10215:10753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Thiobacillus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denitrificans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0.04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gi|74055513|gb|CP000116.1|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2.20356e-77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M01232:1:000000000-AP50K:1:1119:12892:5872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Xanthomonas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arboricola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0.04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gi|814589807|gb|KP314293.1|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1.64046e-22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M01232:1:000000000-AP50K:1:1119:21701:4832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Escherichia coli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0.04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gi|926539378|gb|CP012632.1|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2.10591e-97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M01232:1:000000000-AP50K:1:1108:9185:19967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Herbaspirillum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frisingense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0.04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gi|896689380|gb|KP713806.1|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2.19511e-137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M01232:1:000000000-AP50K:1:1108:19475:16710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Uncultured dokdonella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0.04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gi|107785044|gb|DQ533520.1|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5.97996e-81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M01232:1:000000000-AP50K:1:1101:23990:19816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Pigmentiphaga</w:t>
            </w:r>
            <w:proofErr w:type="spellEnd"/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0.04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gi|338319330|gb|JN000323.1|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5.06188e-133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M01232:1:000000000-AP50K:1:1108:16603:23108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Pseudomonas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alkylphenolia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0.04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gi|675318909|gb|CP009048.1|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8.16048e-47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M01232:1:000000000-AP50K:1:1101:13291:10977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Thiobacillus sp</w:t>
            </w: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.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0.02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gi|239836913|gb|FJ982929.1|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6.91686e-38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M01232:1:000000000-AP50K:1:1103:22517:10320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Cupriavidus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metallidurans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0.02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gi|93352797|gb|CP000352.1|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5.55178e-24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M01232:1:000000000-AP50K:1:1108:22378:4923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Uncultured </w:t>
            </w:r>
            <w:proofErr w:type="spellStart"/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stenotrophomonas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0.02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gi|410699391|gb|JX575903.1|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1.22403e-124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M01232:1:000000000-AP50K:1:1119:23419:5859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Pseudomonas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entomophila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0.02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gi|95101722|emb|CT573326.1|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2.95291e-96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M01232:1:000000000-AP50K:1:1103:16389:8246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Bordetella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bronchiseptica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0.02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gi|408767172|emb|HE965806.1|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1.00913e-55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M01232:1:000000000-AP50K:1:1103:26322:7711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Pseudomonas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cremoricolorata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0.02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gi|691224436|gb|CP009455.1|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1.05031e-35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M01232:1:000000000-AP50K:1:2101:21852:15501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Xanthobacter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0.02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gi|399905791|gb|JX178938.1|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3.57787e-135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M01232:1:000000000-AP50K:1:1101:22732:9041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lastRenderedPageBreak/>
              <w:t>Stenotrophomonas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rhizophila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0.02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gi|627787876|gb|CP007597.1|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7.77009e-87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M01232:1:000000000-AP50K:1:1103:13343:23439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Acidovorax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avenae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0.02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gi|323371659|gb|CP002521.1|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2.01012e-62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M01232:1:000000000-AP50K:1:1108:10203:16891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Pseudomonas sp.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0.02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gi|568237447|gb|CP007012.1|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2.40657e-72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M01232:1:000000000-AP50K:1:1104:8727:20913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Dechloromonas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aromatica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0.02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gi|71845263|gb|CP000089.1|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1.16024e-25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M01232:1:000000000-AP50K:1:1101:11771:4495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Pseudomonas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fluorescens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0.02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gi|800910178|gb|CP011117.1|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2.11681e-92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M01232:1:000000000-AP50K:1:1101:27585:14039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Burkholderia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glumae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0.02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gi|755901546|gb|CP002581.1|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1.80799e-13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M01232:1:000000000-AP50K:1:1103:16164:15424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Anaplasma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marginale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0.02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gi|5852413|gb|AF112479.1|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5.57527e-138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M01232:1:000000000-AP50K:1:1119:25107:13616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Uncultured glaciimonas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gi|814556810|gb|KP794262.1|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5.44244e-108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M01232:1:000000000-AP50K:1:1101:17921:23187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Gemmatirosa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kalamazoonesis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gi|575461033|gb|CP007129.1|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1.58003e-18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M01232:1:000000000-AP50K:1:1108:19813:13307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Streptomyces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avermitilis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gi|148878541|dbj|BA000030.3|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4.88333e-44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M01232:1:000000000-AP50K:1:1108:6176:5007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Dyella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jiangningensis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gi|612502010|gb|CP007444.1|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6.607e-18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M01232:1:000000000-AP50K:1:1119:12136:3897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Ramlibacter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tataouinensis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gi|334728683|gb|CP000245.1|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1.78717e-28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M01232:1:000000000-AP50K:1:1108:14678:6930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Xanthomonas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campestris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gi|807234606|gb|CP011256.1|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1.26649e-74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M01232:1:000000000-AP50K:1:1103:21055:2238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Burkholderia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multivorans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gi|773019683|gb|CP009830.1|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8.70161e-37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M01232:1:000000000-AP50K:1:1105:6870:12764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Pseudomonas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resinovorans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gi|512374267|dbj|AP013068.1|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1.39069e-78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M01232:1:000000000-AP50K:1:1108:4168:6698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Enterobacter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asburiae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gi|918042828|gb|CP010360.2|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3.88117e-94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M01232:1:000000000-AP50K:1:1104:12559:22562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Kurthia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gi|512134489|gb|KF023517.1|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3.51958e-85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M01232:1:000000000-AP50K:1:2101:21640:20880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Pseudomonas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fulva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gi|333113473|gb|CP002727.1|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6.09224e-78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M01232:1:000000000-AP50K:1:1105:13315:17367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Bradyrhizobium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japonicum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gi|736032532|gb|CP010313.1|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3.56572e-45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M01232:1:000000000-AP50K:1:1101:7505:23933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Modestobacter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marinus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gi|388483940|emb|FO203431.1|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2.57433e-17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M01232:1:000000000-AP50K:1:1119:11022:20109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Uncultured </w:t>
            </w:r>
            <w:proofErr w:type="spellStart"/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aminobacter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gi|507579830|gb|KC923256.1|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3.8135e-62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M01232:1:000000000-AP50K:1:1103:20934:5907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Laribacter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hongkongensis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gi|226713858|gb|CP001154.1|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1.13729e-20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M01232:1:000000000-AP50K:1:1105:18399:14089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Pseudomonas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mendocina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gi|145573243|gb|CP000680.1|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2.70299e-41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M01232:1:000000000-AP50K:1:1108:5781:14023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Saccharothrix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espanaensis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gi|407879691|emb|HE804045.1|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4.50833e-05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M01232:1:000000000-AP50K:1:1105:17029:25180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Blastococcus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saxobsidens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gi|378781357|emb|FO117623.1|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2.3524e-77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M01232:1:000000000-AP50K:1:1108:20155:17758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Arsenophonus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endosymbiont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gi|820660972|emb|LN829878.1|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1.32302e-09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M01232:1:000000000-AP50K:1:1119:20738:5938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Nocardioides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gi|119534933|gb|CP000509.1|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3.01954e-11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M01232:1:000000000-AP50K:1:1105:19224:4938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Methylovorus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gi|312439093|gb|CP002252.1|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2.78443e-36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M01232:1:000000000-AP50K:1:1105:24289:17306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Clostridium sp</w:t>
            </w: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.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gi|923889233|gb|KM083029.1|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3.44947e-30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M01232:1:000000000-AP50K:1:1119:12173:7246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Dechlorosoma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suillum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gi|359353254|gb|CP003153.1|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1.47032e-108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M01232:1:000000000-AP50K:1:1105:4375:9732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Burkholderia cepacia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gi|685655815|gb|CP007785.1|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9.83606e-06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M01232:1:000000000-AP50K:1:1119:16950:13814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lastRenderedPageBreak/>
              <w:t>Pseudomonadaceae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bacterium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gi|915642179|gb|CP012365.1|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4.27957e-144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M01232:1:000000000-AP50K:1:1119:14734:22296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Pseudomonas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trivialis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gi|902687210|gb|CP011507.1|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3.75952e-100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M01232:1:000000000-AP50K:1:1101:15256:17020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Xanthomonas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citri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gi|780460238|gb|CP009039.1|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6.18065e-118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M01232:1:000000000-AP50K:1:1108:12086:4164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Uncultured </w:t>
            </w:r>
            <w:proofErr w:type="spellStart"/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propionibacteriaceae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gi|545345141|gb|KF508373.1|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5.93388e-133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M01232:1:000000000-AP50K:1:1105:6659:18480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Caulobacter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segnis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gi|295429362|gb|CP002008.1|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1.68138e-36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M01232:1:000000000-AP50K:1:1101:11506:18029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Pandoraea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thiooxydans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gi|827097060|gb|CP011568.1|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2.40553e-11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M01232:1:000000000-AP50K:1:2101:25977:8720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Tenacibaculum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gi|923091939|gb|KT276410.1|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1.37719e-17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M01232:1:000000000-AP50K:1:2101:18458:11220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Parvibaculum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lavamentivorans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gi|154154406|gb|CP000774.1|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2.29925e-29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M01232:1:000000000-AP50K:1:1101:14565:4126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Uncultured </w:t>
            </w:r>
            <w:proofErr w:type="spellStart"/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ruminobacillus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gi|388890795|gb|JQ724340.1|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8.80841e-131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M01232:1:000000000-AP50K:1:1105:8600:23285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Craurococcus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gi|578897545|gb|KF309173.1|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5.93388e-133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M01232:1:000000000-AP50K:1:1105:6458:11514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Corallococcus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coralloides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gi|380727201|gb|CP003389.1|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8.91475e-07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M01232:1:000000000-AP50K:1:1104:14625:10752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Acidovorax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citrulli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gi|120587178|gb|CP000512.1|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4.23107e-44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M01232:1:000000000-AP50K:1:1105:23289:17689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Herbaspirillum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gi|834963733|gb|KR296697.1|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5.27165e-88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M01232:1:000000000-AP50K:1:1104:5122:11962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Devosia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gi|901895891|gb|CP011300.1|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1.39026e-34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M01232:1:000000000-AP50K:1:1119:9483:6762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Bacillus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gaemokensis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gi|926657055|dbj|LC076295.1|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1.22202e-40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M01232:1:000000000-AP50K:1:1104:15201:19946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Acidiphilium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multivorum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gi|325049009|dbj|AP012035.1|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6.12555e-23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M01232:1:000000000-AP50K:1:1101:15315:23043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Streptosporangium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roseum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gi|270504784|gb|CP001814.1|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5.4811e-08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M01232:1:000000000-AP50K:1:2101:15995:20274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Ricinus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communis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gi|255603892|ref|XM_002538083.1|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2.11948e-81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M01232:1:000000000-AP50K:1:1101:25137:19348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Arthrobacter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</w:t>
            </w: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.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gi|222546856|gb|FJ610336.1|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6.81216e-25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M01232:1:000000000-AP50K:1:1105:17040:4664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Uncultured </w:t>
            </w:r>
            <w:proofErr w:type="spellStart"/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acidovorax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gi|922671874|gb|KP967502.1|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6.91686e-38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M01232:1:000000000-AP50K:1:1105:9255:21314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Uncultured </w:t>
            </w:r>
            <w:proofErr w:type="spellStart"/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ochrobactrum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gi|926657571|dbj|LC001074.1|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1.67328e-81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M01232:1:000000000-AP50K:1:1119:10734:15760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Mesorhizobium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ciceri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gi|317165637|gb|CP002447.1|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1.08237e-30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M01232:1:000000000-AP50K:1:1101:6481:9079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Azoarcus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aromaticum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gi|56311475|emb|CR555306.1|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2.75857e-111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M01232:1:000000000-AP50K:1:1104:17293:11038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Pseudomonas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mosselii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gi|684194542|gb|CP009365.1|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1.04619e-50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M01232:1:000000000-AP50K:1:1108:10764:6978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Mycobacterium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rhodesiae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gi|359817839|gb|CP003169.1|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6.88467e-43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M01232:1:000000000-AP50K:1:1119:26019:17592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Janthinobacterium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Agaricidamnosum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gi|571265423|emb|HG322949.1|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1.91386e-23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M01232:1:000000000-AP50K:1:1104:6020:12652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Variovorax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paradoxus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gi|239799596|gb|CP001635.1|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9.36593e-11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M01232:1:000000000-AP50K:1:1108:22494:17203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Micrococcus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luteus</w:t>
            </w:r>
            <w:proofErr w:type="spellEnd"/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gi|758182997|gb|CP007437.1|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8.50581e-72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M01232:1:000000000-AP50K:1:1101:7524:5746</w:t>
            </w:r>
          </w:p>
        </w:tc>
      </w:tr>
      <w:tr w:rsidR="00B11BE5" w:rsidRPr="00B11BE5" w:rsidTr="00860E24">
        <w:trPr>
          <w:trHeight w:val="300"/>
        </w:trPr>
        <w:tc>
          <w:tcPr>
            <w:tcW w:w="36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Desulfobacterium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Autotrophicum</w:t>
            </w:r>
            <w:proofErr w:type="spellEnd"/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8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gi|223689840|gb|CP001087.1|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6.61231e-08</w:t>
            </w:r>
          </w:p>
        </w:tc>
        <w:tc>
          <w:tcPr>
            <w:tcW w:w="48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M01232:1:000000000-AP50K:1:1108:10710:15747</w:t>
            </w:r>
          </w:p>
        </w:tc>
      </w:tr>
    </w:tbl>
    <w:p w:rsidR="00CA07AD" w:rsidRPr="00CA07AD" w:rsidRDefault="00CA07AD" w:rsidP="00CA07AD">
      <w:pPr>
        <w:spacing w:after="160" w:line="259" w:lineRule="auto"/>
        <w:rPr>
          <w:rFonts w:ascii="Times New Roman" w:eastAsia="Calibri" w:hAnsi="Times New Roman" w:cs="Times New Roman"/>
          <w:lang w:val="en-ZA"/>
        </w:rPr>
      </w:pPr>
    </w:p>
    <w:p w:rsidR="00CA07AD" w:rsidRPr="00CA07AD" w:rsidRDefault="00CA07AD" w:rsidP="00CA07AD">
      <w:pPr>
        <w:spacing w:after="160" w:line="259" w:lineRule="auto"/>
        <w:rPr>
          <w:rFonts w:ascii="Times New Roman" w:eastAsia="Calibri" w:hAnsi="Times New Roman" w:cs="Times New Roman"/>
          <w:lang w:val="en-ZA"/>
        </w:rPr>
        <w:sectPr w:rsidR="00CA07AD" w:rsidRPr="00CA07AD" w:rsidSect="000E41B9">
          <w:pgSz w:w="16838" w:h="11906" w:orient="landscape"/>
          <w:pgMar w:top="993" w:right="1440" w:bottom="1440" w:left="1440" w:header="708" w:footer="708" w:gutter="0"/>
          <w:cols w:space="708"/>
          <w:docGrid w:linePitch="360"/>
        </w:sectPr>
      </w:pPr>
    </w:p>
    <w:p w:rsidR="00CA07AD" w:rsidRPr="00CA07AD" w:rsidRDefault="00CA07AD" w:rsidP="00CA07AD">
      <w:pPr>
        <w:spacing w:after="160" w:line="259" w:lineRule="auto"/>
        <w:rPr>
          <w:rFonts w:ascii="Times New Roman" w:eastAsia="Calibri" w:hAnsi="Times New Roman" w:cs="Times New Roman"/>
          <w:lang w:val="en-ZA"/>
        </w:rPr>
      </w:pPr>
      <w:r w:rsidRPr="00CA07AD">
        <w:rPr>
          <w:rFonts w:ascii="Times New Roman" w:eastAsia="Calibri" w:hAnsi="Times New Roman" w:cs="Times New Roman"/>
          <w:b/>
          <w:lang w:val="en-ZA"/>
        </w:rPr>
        <w:lastRenderedPageBreak/>
        <w:t>Table S2</w:t>
      </w:r>
      <w:r w:rsidRPr="00CA07AD">
        <w:rPr>
          <w:rFonts w:ascii="Times New Roman" w:eastAsia="Calibri" w:hAnsi="Times New Roman" w:cs="Times New Roman"/>
          <w:lang w:val="en-ZA"/>
        </w:rPr>
        <w:t xml:space="preserve">: Composition of the TDO as identified by 16S </w:t>
      </w:r>
      <w:proofErr w:type="spellStart"/>
      <w:r w:rsidRPr="00CA07AD">
        <w:rPr>
          <w:rFonts w:ascii="Times New Roman" w:eastAsia="Calibri" w:hAnsi="Times New Roman" w:cs="Times New Roman"/>
          <w:lang w:val="en-ZA"/>
        </w:rPr>
        <w:t>rDNA</w:t>
      </w:r>
      <w:proofErr w:type="spellEnd"/>
      <w:r w:rsidRPr="00CA07AD">
        <w:rPr>
          <w:rFonts w:ascii="Times New Roman" w:eastAsia="Calibri" w:hAnsi="Times New Roman" w:cs="Times New Roman"/>
          <w:lang w:val="en-ZA"/>
        </w:rPr>
        <w:t xml:space="preserve"> </w:t>
      </w:r>
      <w:proofErr w:type="spellStart"/>
      <w:r w:rsidRPr="00CA07AD">
        <w:rPr>
          <w:rFonts w:ascii="Times New Roman" w:eastAsia="Calibri" w:hAnsi="Times New Roman" w:cs="Times New Roman"/>
          <w:lang w:val="en-ZA"/>
        </w:rPr>
        <w:t>amplicon</w:t>
      </w:r>
      <w:proofErr w:type="spellEnd"/>
      <w:r w:rsidRPr="00CA07AD">
        <w:rPr>
          <w:rFonts w:ascii="Times New Roman" w:eastAsia="Calibri" w:hAnsi="Times New Roman" w:cs="Times New Roman"/>
          <w:lang w:val="en-ZA"/>
        </w:rPr>
        <w:t xml:space="preserve"> gene sequencing. </w:t>
      </w:r>
    </w:p>
    <w:tbl>
      <w:tblPr>
        <w:tblW w:w="16109" w:type="dxa"/>
        <w:tblInd w:w="-714" w:type="dxa"/>
        <w:tblLook w:val="04A0" w:firstRow="1" w:lastRow="0" w:firstColumn="1" w:lastColumn="0" w:noHBand="0" w:noVBand="1"/>
      </w:tblPr>
      <w:tblGrid>
        <w:gridCol w:w="3657"/>
        <w:gridCol w:w="858"/>
        <w:gridCol w:w="1222"/>
        <w:gridCol w:w="3615"/>
        <w:gridCol w:w="1780"/>
        <w:gridCol w:w="4835"/>
        <w:gridCol w:w="142"/>
      </w:tblGrid>
      <w:tr w:rsidR="00B11BE5" w:rsidRPr="00B11BE5" w:rsidTr="00860E24">
        <w:trPr>
          <w:trHeight w:val="300"/>
        </w:trPr>
        <w:tc>
          <w:tcPr>
            <w:tcW w:w="3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b/>
                <w:color w:val="000000"/>
                <w:lang w:val="en-ZA" w:eastAsia="en-ZA"/>
              </w:rPr>
              <w:t>Organism/HIT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b/>
                <w:color w:val="000000"/>
                <w:lang w:val="en-ZA" w:eastAsia="en-ZA"/>
              </w:rPr>
              <w:t>Cluster size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b/>
                <w:color w:val="000000"/>
                <w:lang w:val="en-ZA" w:eastAsia="en-ZA"/>
              </w:rPr>
              <w:t>%</w:t>
            </w:r>
          </w:p>
        </w:tc>
        <w:tc>
          <w:tcPr>
            <w:tcW w:w="3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b/>
                <w:color w:val="000000"/>
                <w:lang w:val="en-ZA" w:eastAsia="en-ZA"/>
              </w:rPr>
              <w:t>Accession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b/>
                <w:color w:val="000000"/>
                <w:lang w:val="en-ZA" w:eastAsia="en-ZA"/>
              </w:rPr>
              <w:t>e-value</w:t>
            </w:r>
          </w:p>
        </w:tc>
        <w:tc>
          <w:tcPr>
            <w:tcW w:w="4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b/>
                <w:color w:val="000000"/>
                <w:lang w:val="en-ZA" w:eastAsia="en-ZA"/>
              </w:rPr>
              <w:t>Fastq</w:t>
            </w:r>
            <w:proofErr w:type="spellEnd"/>
            <w:r w:rsidRPr="00B11BE5">
              <w:rPr>
                <w:rFonts w:ascii="Calibri" w:eastAsia="Times New Roman" w:hAnsi="Calibri" w:cs="Times New Roman"/>
                <w:b/>
                <w:color w:val="000000"/>
                <w:lang w:val="en-ZA" w:eastAsia="en-ZA"/>
              </w:rPr>
              <w:t xml:space="preserve"> header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Myroides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odoratimimus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4847</w:t>
            </w:r>
          </w:p>
        </w:tc>
        <w:tc>
          <w:tcPr>
            <w:tcW w:w="122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35.26</w:t>
            </w:r>
          </w:p>
        </w:tc>
        <w:tc>
          <w:tcPr>
            <w:tcW w:w="36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gi|922317158|gb|KR349266.1| </w:t>
            </w:r>
          </w:p>
        </w:tc>
        <w:tc>
          <w:tcPr>
            <w:tcW w:w="17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3.77534e-46</w:t>
            </w:r>
          </w:p>
        </w:tc>
        <w:tc>
          <w:tcPr>
            <w:tcW w:w="497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M01232:1:000000000-AP50K:1:1103:13905:16356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Proteus sp.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2417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17.58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gi|189409506|gb|EU710747.1|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2.00902e-137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M01232:1:000000000-AP50K:1:1108:12924:3193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Myroides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668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4.86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gi|914702437|gb|KP823024.1|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1.37719e-17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M01232:1:000000000-AP50K:1:1103:24983:10053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Stenotrophomonas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maltophilia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534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3.88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gi|194346582|gb|CP001111.1|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5.57527e-138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M01232:1:000000000-AP50K:1:1119:19648:16035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Proteus mirabilis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533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3.88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gi|333353439|gb|JF772095.1|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9.68362e-111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M01232:1:000000000-AP50K:1:1119:24016:17977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Uncultured </w:t>
            </w:r>
            <w:proofErr w:type="spellStart"/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Enterobacteriaceae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530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3.86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gi|294613661|gb|GU905819.1|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2.62951e-106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M01232:1:000000000-AP50K:1:2101:25386:13705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Uncultured </w:t>
            </w:r>
            <w:r w:rsidRPr="00B11BE5">
              <w:rPr>
                <w:rFonts w:ascii="Calibri" w:eastAsia="Times New Roman" w:hAnsi="Calibri" w:cs="Times New Roman"/>
                <w:i/>
                <w:iCs/>
                <w:color w:val="000000"/>
                <w:lang w:val="en-ZA" w:eastAsia="en-ZA"/>
              </w:rPr>
              <w:t>Proteus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469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3.41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gi|506969934|gb|KC896751.1|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1.21527e-99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M01232:1:000000000-AP50K:1:1104:7992:2893</w:t>
            </w:r>
          </w:p>
        </w:tc>
      </w:tr>
      <w:tr w:rsidR="00B11BE5" w:rsidRPr="00B11BE5" w:rsidTr="00860E24">
        <w:trPr>
          <w:gridAfter w:val="1"/>
          <w:wAfter w:w="142" w:type="dxa"/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Proteus vulgaris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229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1.67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gi|340025986|gb|JN092605.1|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1.24072e-129</w:t>
            </w:r>
          </w:p>
        </w:tc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M01232:1:000000000-AP50K:1:1108:28974:16380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Delftia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180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1.31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gi|333741867|gb|CP002735.1|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2.35216e-48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M01232:1:000000000-AP50K:1:2101:23435:5502</w:t>
            </w:r>
          </w:p>
        </w:tc>
      </w:tr>
      <w:tr w:rsidR="00B11BE5" w:rsidRPr="00B11BE5" w:rsidTr="00860E24">
        <w:trPr>
          <w:trHeight w:val="315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Uncultured </w:t>
            </w:r>
            <w:r w:rsidRPr="00B11BE5">
              <w:rPr>
                <w:rFonts w:ascii="Calibri" w:eastAsia="Times New Roman" w:hAnsi="Calibri" w:cs="Times New Roman"/>
                <w:i/>
                <w:iCs/>
                <w:color w:val="000000"/>
                <w:lang w:val="en-ZA" w:eastAsia="en-ZA"/>
              </w:rPr>
              <w:t>Thiobacillus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173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1.26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gi|926657308|dbj|LC000812.1|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3.38393e-125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M01232:1:000000000-AP50K:1:1108:9976:11963</w:t>
            </w:r>
          </w:p>
        </w:tc>
      </w:tr>
      <w:tr w:rsidR="00B11BE5" w:rsidRPr="00B11BE5" w:rsidTr="00860E24">
        <w:trPr>
          <w:trHeight w:val="315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Uncultured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iCs/>
                <w:color w:val="000000"/>
                <w:lang w:val="en-ZA" w:eastAsia="en-ZA"/>
              </w:rPr>
              <w:t>Providencia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149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1.08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gi|926458287|dbj|LC079061.1|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4.01632e-46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M01232:1:000000000-AP50K:1:1119:28844:12035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Delftia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acidovorans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101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0.73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gi|160361034|gb|CP000884.1|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5.87347e-107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M01232:1:000000000-AP50K:1:1108:20088:23867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Myroides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profundi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67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0.49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gi|753770668|gb|CP010817.1|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9.73837e-31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M01232:1:000000000-AP50K:1:1105:18480:8337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Proteus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penneri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55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0.40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gi|919500502|gb|KT427910.1|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2.37446e-81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M01232:1:000000000-AP50K:1:1104:11655:2456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Providencia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vermicola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54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0.39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gi|340026009|gb|JN092796.1|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1.56114e-133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M01232:1:000000000-AP50K:1:1103:8136:16885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Klebsiella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pneumoniae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51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0.37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gi|926677775|gb|CP012300.1|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7.18337e-21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M01232:1:000000000-AP50K:1:1105:23300:6043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Pseudomonas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syringae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51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0.37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gi|63253978|gb|CP000075.1|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4.73653e-61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M01232:1:000000000-AP50K:1:1104:7000:18283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Acidovorax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46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0.33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gi|407894523|gb|CP003872.1|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3.9268e-14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M01232:1:000000000-AP50K:1:1105:7372:15086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Alcaligenes sp.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38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0.28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gi|485951523|gb|KC534482.1|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1.27439e-114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M01232:1:000000000-AP50K:1:1104:13743:9344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Serratia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marcescens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0.24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gi|560171871|emb|HG326223.1|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1.16284e-144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M01232:1:000000000-AP50K:1:1103:6353:17408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Uncultured </w:t>
            </w: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Dokdonella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0.23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gi|107785044|gb|DQ533520.1|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4.25281e-139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M01232:1:000000000-AP50K:1:1108:25742:19359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Providencia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30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0.22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gi|815932210|gb|KR232641.1|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6.01749e-148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M01232:1:000000000-AP50K:1:1108:21355:17715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Cupriavidus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necator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29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0.21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gi|338167938|gb|CP002878.1|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7.25413e-67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M01232:1:000000000-AP50K:1:1104:18041:23936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Pseudomonas aeruginosa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29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0.21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gi|915391195|dbj|AP014839.2|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6.17238e-33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M01232:1:000000000-AP50K:1:1119:13684:24016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Pseudomonas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chlororaphis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26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0.19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gi|829490642|gb|CP011020.1|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3.07976e-16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M01232:1:000000000-AP50K:1:1119:25016:6318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Alicycliphilus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denitrificans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26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0.19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gi|329312633|gb|CP002658.1|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6.51491e-81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M01232:1:000000000-AP50K:1:1119:16258:20862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Thiobacillus sp.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0.15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gi|239836913|gb|FJ982929.1|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7.38599e-54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M01232:1:000000000-AP50K:1:1101:12930:7768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Achromobacter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xylosoxidans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0.15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gi|777196577|emb|LN831029.1|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4.88815e-84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M01232:1:000000000-AP50K:1:1105:21838:15968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lastRenderedPageBreak/>
              <w:t>Microbacteriaceae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bacterium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19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0.14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gi|601039660|gb|KJ023347.1|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1.24862e-149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M01232:1:000000000-AP50K:1:1105:23690:13978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Ralstonia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solanacearum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19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0.14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gi|469772332|gb|CP004012.1|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1.12762e-65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M01232:1:000000000-AP50K:1:1119:10340:2237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Variovorax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paradoxus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19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0.14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gi|239799596|gb|CP001635.1|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1.00844e-80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M01232:1:000000000-AP50K:1:1119:19727:9107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Cellulomonas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flavigena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17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0.12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gi|296019684|gb|CP001964.1|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2.55423e-31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M01232:1:000000000-AP50K:1:1105:13783:6005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Uncultured</w:t>
            </w: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Stenotrophomonas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16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0.12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gi|821346181|dbj|LC053309.1|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2.52978e-20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M01232:1:000000000-AP50K:1:1104:24756:18070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Providencia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stuartii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14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0.10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gi|684200017|gb|CP008920.1|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4.41388e-56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M01232:1:000000000-AP50K:1:1103:6346:13968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Uncultured </w:t>
            </w: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Pseudomonas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0.09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gi|923142338|emb|LN875100.1|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6.06021e-143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M01232:1:000000000-AP50K:1:1104:6710:18297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Acidovorax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ebreus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12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0.09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gi|221728669|gb|CP001392.1|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1.58887e-13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M01232:1:000000000-AP50K:1:1103:25280:18609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Comamonas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testosteroni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12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0.09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gi|672605233|gb|CP006704.1|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2.66179e-29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M01232:1:000000000-AP50K:1:1103:26782:15303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Herbaspirillum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seropedicae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10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0.07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gi|852454696|gb|CP011930.1|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1.32919e-44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M01232:1:000000000-AP50K:1:1104:21074:20151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Sideroxydans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lithotrophicus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10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0.07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gi|291582584|gb|CP001965.1|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6.09744e-68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M01232:1:000000000-AP50K:1:1108:14355:17157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Pseudomonas putida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9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0.07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gi|764072275|gb|CP010979.1|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4.70475e-89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M01232:1:000000000-AP50K:1:1104:7851:7801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Citrobacter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koseri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9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0.07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gi|673531252|emb|LK931336.1|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8.34654e-12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M01232:1:000000000-AP50K:1:1105:8269:13992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Orientia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tsutsugamushi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9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0.07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gi|33320065|gb|AF478127.1|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3.37748e-125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M01232:1:000000000-AP50K:1:1103:7270:11422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Pseudomonas stutzeri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8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0.06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gi|390981275|gb|CP003677.1|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2.59749e-131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M01232:1:000000000-AP50K:1:1105:21094:18564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Uncultured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acidovorax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8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0.06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gi|926655361|dbj|LC001616.1|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3.40326e-125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M01232:1:000000000-AP50K:1:1101:18683:14419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Uncultured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Hydrogenophilaceae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8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0.06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gi|821254099|gb|KP292554.1|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2.57936e-48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M01232:1:000000000-AP50K:1:1101:9948:3857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Bacillus sp.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7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0.05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gi|925176648|gb|KR006321.1|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6.49292e-132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M01232:1:000000000-AP50K:1:1104:12716:23643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Herbaspirillum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frisingense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7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0.05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gi|378404942|gb|JN869241.1|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8.52369e-131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M01232:1:000000000-AP50K:1:1104:12346:23855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Uncultured </w:t>
            </w: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Klebsiella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7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0.05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gi|926657574|dbj|LC001077.1|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1.37719e-17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M01232:1:000000000-AP50K:1:1119:12742:4053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Xanthomonas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sacchari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5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0.04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gi|743685209|gb|CP010409.1|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2.22908e-82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M01232:1:000000000-AP50K:1:1104:9161:3819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Parastrongyloides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trichosuri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5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0.04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gi|687022128|emb|LM523277.1|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2.07111e-102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M01232:1:000000000-AP50K:1:1108:17853:10783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Klebsiella oxytoca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0.03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gi|828959694|gb|CP011636.1|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3.41767e-130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M01232:1:000000000-AP50K:1:1104:21217:13341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Aestuariibaculum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scopimerae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0.03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gi|926663105|ref|NR_132699.1|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4.83672e-17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M01232:1:000000000-AP50K:1:1108:8816:18593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Uncultured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vibrionaceae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0.03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gi|588293873|gb|KF941760.1|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2.03886e-21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M01232:1:000000000-AP50K:1:1119:12113:16557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Burkholderia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multivorans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0.03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gi|773019683|gb|CP009830.1|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9.03205e-37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M01232:1:000000000-AP50K:1:1103:14186:4658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Uncultured </w:t>
            </w: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Alcaligenes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0.03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gi|364515557|gb|JN860163.1|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3.72554e-125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M01232:1:000000000-AP50K:1:1104:14089:9091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Laribacter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hongkongensis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0.03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gi|226713858|gb|CP001154.1|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8.90157e-21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M01232:1:000000000-AP50K:1:1119:16383:3337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Clavibacter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michiganensis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0.03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gi|472820487|emb|HE614873.1|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7.86571e-47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M01232:1:000000000-AP50K:1:1104:5972:8945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Pseudomonas sp.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0.03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gi|808352541|gb|KP289281.1|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9.36474e-136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M01232:1:000000000-AP50K:1:1105:18131:13296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Pseudomonas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fluorescens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0.03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gi|666084728|gb|CP008896.1|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2.60607e-49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M01232:1:000000000-AP50K:1:1103:5811:7452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lastRenderedPageBreak/>
              <w:t xml:space="preserve">Agrobacterium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rhizogenes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0.03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gi|300669338|dbj|AB289616.1|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3.33337e-145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M01232:1:000000000-AP50K:1:1103:10729:19778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Pseudomonas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plecoglossicida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0.02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gi|752308899|gb|CP010359.1|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1.53648e-68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M01232:1:000000000-AP50K:1:1104:20145:24300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Streptomyces sp.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0.02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gi|822591927|gb|CP011492.1|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0.00174135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M01232:1:000000000-AP50K:1:1119:18029:23483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Spongitalea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numazuensis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0.02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gi|926663071|ref|NR_132665.1|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4.83672e-17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M01232:1:000000000-AP50K:1:1103:10377:6756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Escherichia coli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0.02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gi|926539378|gb|CP012632.1|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1.03027e-95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M01232:1:000000000-AP50K:1:1105:23506:18275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Ralstonia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pickettii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0.02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gi|187724002|gb|CP001068.1|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9.98039e-91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M01232:1:000000000-AP50K:1:1103:24365:18270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Uncultured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Phaselicystis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0.02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gi|304422147|gb|HQ018497.1|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4.25525e-144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M01232:1:000000000-AP50K:1:1108:11011:14887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Xanthobacter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0.02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gi|399905791|gb|JX178938.1|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4.52218e-139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M01232:1:000000000-AP50K:1:1104:10445:20234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Stenotrophomonas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rhizophila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0.02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gi|627787876|gb|CP007597.1|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2.30476e-16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M01232:1:000000000-AP50K:1:1108:16612:24154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Uncultured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Proteobacterium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0.02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gi|110754486|gb|DQ829173.1|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4.81929e-124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M01232:1:000000000-AP50K:1:1104:9072:2651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Salinicola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zeshunii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0.02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gi|926663123|ref|NR_132717.1|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1.91635e-27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M01232:1:000000000-AP50K:1:1104:21540:24452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Pseudomonas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alkylphenolia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0.02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gi|675318909|gb|CP009048.1|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1.04277e-55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M01232:1:000000000-AP50K:1:1119:18207:15716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Aminobacter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0.02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gi|808352622|gb|KP792998.1|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2.92452e-63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M01232:1:000000000-AP50K:1:1101:14457:21845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Rhodopseudomonas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palustris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gi|192282182|gb|CP001096.1|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3.24307e-31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M01232:1:000000000-AP50K:1:1101:10107:11214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Ramlibacter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tataouinensis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gi|334728683|gb|CP000245.1|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6.456e-33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M01232:1:000000000-AP50K:1:1101:14558:7299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Pseudoxanthomonas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suwonensis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gi|807383831|gb|CP011144.1|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3.79229e-08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M01232:1:000000000-AP50K:1:1105:7165:13578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Sulfuritalea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hydrogenivorans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gi|572099409|dbj|AP012547.1|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1.29547e-34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M01232:1:000000000-AP50K:1:1119:15635:22920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Enterobacter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asburiae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gi|918042828|gb|CP010360.2|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1.54314e-39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M01232:1:000000000-AP50K:1:1101:11586:14538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Tistrella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mobilis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gi|388531416|gb|CP003239.1|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6.19294e-06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M01232:1:000000000-AP50K:1:1119:19058:23555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Pseudoxanthomonas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Jiangsuensis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gi|926663118|ref|NR_132712.1|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2.72036e-42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M01232:1:000000000-AP50K:1:1108:18564:16578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Bacillus cereus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gi|925175099|gb|KP998178.1|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6.6322e-117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M01232:1:000000000-AP50K:1:1104:14071:8360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Pigmentiphaga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gi|338319330|gb|JN000323.1|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4.68187e-82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M01232:1:000000000-AP50K:1:1101:17204:19117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Pseudomonas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entomophila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gi|95101722|emb|CT573326.1|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6.66362e-77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M01232:1:000000000-AP50K:1:1108:13845:5976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Aeromonas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salmonicida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gi|142849896|gb|CP000644.1|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8.28939e-16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M01232:1:000000000-AP50K:1:1119:25813:20025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Serratia sp.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gi|676307183|gb|CP003424.1|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4.6514e-56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M01232:1:000000000-AP50K:1:1105:21737:8086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Marinobacter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similis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gi|582024311|gb|CP007151.1|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2.29529e-17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M01232:1:000000000-AP50K:1:1103:13306:7456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Uncultured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Spirochaeta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gi|294821864|gb|HM049865.1|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1.29462e-79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M01232:1:000000000-AP50K:1:1108:15441:22338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Actinoplanes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missouriensis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gi|381368402|dbj|AP012319.1|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2.85154e-61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M01232:1:000000000-AP50K:1:1108:7406:8793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Uncultured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Actinobacterium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gi|146429963|gb|EF220779.1|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5.52247e-138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M01232:1:000000000-AP50K:1:1108:15175:19488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Brevundimonas sp.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gi|143024276|gb|EF486314.1|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5.65974e-138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M01232:1:000000000-AP50K:1:1105:19075:3508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Brevundimonas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subvibrioides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gi|302191744|gb|CP002102.1|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2.9103e-56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M01232:1:000000000-AP50K:1:1119:20428:17355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lastRenderedPageBreak/>
              <w:t>Sphingomonas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asaccharolytica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gi|780749594|gb|KP191993.1|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7.18337e-21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M01232:1:000000000-AP50K:1:1101:7781:20498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Salinicoccus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iranensis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gi|343198876|ref|NR_043937.1|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0.00068987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M01232:1:000000000-AP50K:1:1104:17030:4255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Azoarcus sp.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gi|119668705|emb|AM406670.1|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1.4117e-06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M01232:1:000000000-AP50K:1:1119:8538:22070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Cronobacter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muytjensii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gi|924333052|gb|CP012268.1|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6.91686e-38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M01232:1:000000000-AP50K:1:1108:20035:10625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Acidiphilium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gi|908660394|emb|LN866594.1|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2.31342e-59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M01232:1:000000000-AP50K:1:1104:13914:10793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Delftia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tsuruhatensis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gi|149774731|gb|EF469602.1|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8.57296e-121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M01232:1:000000000-AP50K:1:1104:11900:8800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Xanthomonas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campestris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gi|902821146|gb|CP012145.1|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9.16951e-51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M01232:1:000000000-AP50K:1:1101:3105:16542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Kineococcus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radiotolerans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gi|196121877|gb|CP000750.2|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4.17197e-88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M01232:1:000000000-AP50K:1:2101:21228:23567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Pusillimonas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gi|687199282|gb|KM054873.1|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4.61262e-83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M01232:1:000000000-AP50K:1:1101:5549:4857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Halomonas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campaniensis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gi|641739997|gb|CP007757.1|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1.72049e-88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M01232:1:000000000-AP50K:1:1104:14866:17080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Pseudomonas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fulva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gi|333113473|gb|CP002727.1|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2.62623e-51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M01232:1:000000000-AP50K:1:1103:11079:11827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Bradyrhizobium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japonicum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gi|736032532|gb|CP010313.1|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9.4916e-05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M01232:1:000000000-AP50K:1:1119:2017:13951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Leptothrix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cholodnii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gi|170774137|gb|CP001013.1|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1.99438e-17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M01232:1:000000000-AP50K:1:1101:12071:11566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Cupriavidus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metallidurans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gi|93352797|gb|CP000352.1|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1.77221e-38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M01232:1:000000000-AP50K:1:1108:13285:6448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Pseudomonas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mendocina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gi|145573243|gb|CP000680.1|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7.95873e-62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M01232:1:000000000-AP50K:1:1105:18267:8397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Xanthomonas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oryzae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gi|856757157|gb|CP011961.1|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6.73954e-63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M01232:1:000000000-AP50K:1:1103:15563:18137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Nocardioides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gi|119534933|gb|CP000509.1|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1.15819e-35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M01232:1:000000000-AP50K:1:1101:12688:21346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Mycobacterium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chelonae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gi|807052974|gb|CP010946.1|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1.62957e-28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M01232:1:000000000-AP50K:1:1101:15655:1760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Clostridium sp.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gi|723265869|gb|KM454168.1|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9.47417e-141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M01232:1:000000000-AP50K:1:1104:12563:11135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Burkholderia gladioli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gi|772900580|gb|CP009322.1|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1.10349e-15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M01232:1:000000000-AP50K:1:1119:23014:19597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Thiobacillus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denitrificans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gi|74055513|gb|CP000116.1|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1.18486e-30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M01232:1:000000000-AP50K:1:1104:15545:11426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Alcaligenes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faecalis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gi|913125411|gb|KP859538.1|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1.17868e-72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M01232:1:000000000-AP50K:1:1119:16844:9553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Uncultured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Vampirovibrio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gi|765567848|gb|KP108877.1|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1.72989e-55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M01232:1:000000000-AP50K:1:1105:22928:21695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Rubrivivax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gelatinosus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gi|381376528|dbj|AP012320.1|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1.09005e-25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M01232:1:000000000-AP50K:1:1119:12241:9263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Citrobacter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freundii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gi|828983113|gb|CP011657.1|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2.9948e-31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M01232:1:000000000-AP50K:1:1108:18565:17737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Geobacillus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gi|909995672|gb|CP008903.1|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6.13154e-22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M01232:1:000000000-AP50K:1:1103:21864:18986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Herbaspirillum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hiltneri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gi|917675518|gb|CP011409.1|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1.82059e-23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M01232:1:000000000-AP50K:1:1101:21629:10741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Caulobacter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segnis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gi|295429362|gb|CP002008.1|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4.918e-39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M01232:1:000000000-AP50K:1:1105:9409:21765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Pimelobacter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simplex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gi|723622094|gb|CP009896.1|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1.10078e-10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M01232:1:000000000-AP50K:1:1108:6955:12298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Xanthomonas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arboricola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gi|910827970|gb|CP012251.1|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3.01283e-32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M01232:1:000000000-AP50K:1:1105:22121:13711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Pseudomonas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cremoricolorata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gi|691224436|gb|CP009455.1|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9.24404e-36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M01232:1:000000000-AP50K:1:1105:17844:3878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lastRenderedPageBreak/>
              <w:t>Bifidobacterium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longum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gi|320456974|dbj|AP010889.1|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1.93619e-87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M01232:1:000000000-AP50K:1:1108:25682:17588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Caulobacter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crescentus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gi|220962111|gb|CP001340.1|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2.94987e-61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M01232:1:000000000-AP50K:1:1104:9818:9158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Acidithiobacillus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caldus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gi|640840007|gb|CP005986.1|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1.68975e-13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M01232:1:000000000-AP50K:1:1101:13004:15267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Pseudomonas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simiae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gi|646231607|gb|CP007637.1|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1.28861e-89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M01232:1:000000000-AP50K:1:1105:7226:9188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Uncultured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Curvibacter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gi|741986181|gb|KM603398.1|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4.83672e-17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M01232:1:000000000-AP50K:1:1101:8990:7351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Polyangium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brachysporum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gi|826168461|gb|CP011371.1|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2.87179e-56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M01232:1:000000000-AP50K:1:1108:24108:17213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Burkholderia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ambifaria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gi|171994659|gb|CP001026.1|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2.33425e-12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M01232:1:000000000-AP50K:1:1108:20370:3233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Aeromonas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veronii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gi|328802836|gb|CP002607.1|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1.54168e-23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M01232:1:000000000-AP50K:1:1103:20874:20124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Bordetella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bronchiseptica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gi|408445111|emb|HE965807.1|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8.7383e-17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M01232:1:000000000-AP50K:1:1101:16030:10070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Bacillus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gaemokensis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gi|926657055|dbj|LC076295.1|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2.39633e-26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M01232:1:000000000-AP50K:1:1105:19352:19047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Sphingomonas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sanxanigenens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gi|569540043|gb|CP006644.1|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2.48935e-27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M01232:1:000000000-AP50K:1:1103:25091:12200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Luteibacter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jiangsuensis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gi|926663115|ref|NR_132709.1|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1.69768e-16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M01232:1:000000000-AP50K:1:1105:18796:18324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Comamonas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gi|478895874|gb|KC771559.1|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2.87084e-115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M01232:1:000000000-AP50K:1:1103:4605:7699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Comamonas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acidovorans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gi|3608182|dbj|AB009273.1|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3.26534e-75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M01232:1:000000000-AP50K:1:1103:7360:21176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Polaribacter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gi|440546819|gb|JX272927.1|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1.91635e-27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M01232:1:000000000-AP50K:1:1101:26431:14022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Lysinibacillus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gi|902947085|gb|KP728971.1|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1.53549e-71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M01232:1:000000000-AP50K:1:1105:11731:15534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Uncultured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Bacteroidetes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/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chlorobi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gi|84663643|gb|DQ211467.2|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3.5341e-105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M01232:1:000000000-AP50K:1:1108:9790:1227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Xanthomonas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translucens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gi|828451590|gb|CP008714.1|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1.12576e-26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M01232:1:000000000-AP50K:1:1101:14729:7486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Acidovorax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avenae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gi|323371659|gb|CP002521.1|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1.27289e-47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M01232:1:000000000-AP50K:1:1105:15660:23895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Arthrobacter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gi|767256459|gb|CP011005.1|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1.21266e-05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M01232:1:000000000-AP50K:1:1119:24624:19176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Pseudomonas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denitrificans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gi|472247168|gb|CP004143.1|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1.23612e-09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M01232:1:000000000-AP50K:1:1101:9871:8087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Bosea sp.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gi|171191219|gb|EU373419.1|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1.97705e-147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M01232:1:000000000-AP50K:1:1119:7758:6111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Sphingomonas taxi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gi|695169020|gb|CP009571.1|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1.33667e-13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M01232:1:000000000-AP50K:1:1104:10083:12187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Methylobacterium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populi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gi|179342784|gb|CP001029.1|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8.63565e-07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M01232:1:000000000-AP50K:1:1101:10878:22159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Uncultured </w:t>
            </w:r>
            <w:proofErr w:type="spellStart"/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ochrobactrum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gi|926657571|dbj|LC001074.1|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1.53081e-28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M01232:1:000000000-AP50K:1:1108:19790:25004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Intrasporangium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calvum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gi|315587265|gb|CP002343.1|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3.74369e-40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M01232:1:000000000-AP50K:1:2101:25050:4735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Bradyrhizobium sp.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gi|146189981|emb|CU234118.1|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2.6384e-07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M01232:1:000000000-AP50K:1:1103:12172:8824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Xanthomonadaceae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bacterium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gi|321156606|emb|FR774560.1|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7.31561e-87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M01232:1:000000000-AP50K:1:1119:23379:4142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Bacillus pumilus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gi|924878695|gb|KT624198.1|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2.45626e-37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M01232:1:000000000-AP50K:1:1103:20824:18248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Thiomonas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intermedia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gi|295794626|gb|CP002021.1|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1.95876e-18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M01232:1:000000000-AP50K:1:1101:22371:21250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Labilithrix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luteola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gi|913610804|gb|CP012333.1| e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1.83698e-06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M01232:1:000000000-AP50K:1:1101:20154:9066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lastRenderedPageBreak/>
              <w:t>Pseudogulbenkiania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gi|345641016|dbj|AP012224.1|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3.29437e-31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M01232:1:000000000-AP50K:1:1104:5848:18614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Caulobacter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sp.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gi|167346403|gb|CP000927.1|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1.86858e-42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M01232:1:000000000-AP50K:1:1103:16557:4994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Methylobacterium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oryzae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gi|689271676|gb|CP003811.1|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1.76166e-19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M01232:1:000000000-AP50K:1:1108:10675:5885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Mycobacterium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rhodesiae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gi|359817839|gb|CP003169.1|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1.43798e-39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M01232:1:000000000-AP50K:1:1104:8915:20740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Uncultured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Sphingobium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gi|383617482|gb|JQ288598.1|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9.39564e-131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M01232:1:000000000-AP50K:1:1119:15936:12333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Xanthomonas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axonopodis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gi|346647687|gb|CP002914.1|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2.86078e-56</w:t>
            </w:r>
          </w:p>
        </w:tc>
        <w:tc>
          <w:tcPr>
            <w:tcW w:w="4977" w:type="dxa"/>
            <w:gridSpan w:val="2"/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M01232:1:000000000-AP50K:1:1105:16003:14237</w:t>
            </w:r>
          </w:p>
        </w:tc>
      </w:tr>
      <w:tr w:rsidR="00B11BE5" w:rsidRPr="00B11BE5" w:rsidTr="00860E24">
        <w:trPr>
          <w:trHeight w:val="300"/>
        </w:trPr>
        <w:tc>
          <w:tcPr>
            <w:tcW w:w="36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</w:pP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Vitreoscilla</w:t>
            </w:r>
            <w:proofErr w:type="spellEnd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 xml:space="preserve"> </w:t>
            </w:r>
            <w:proofErr w:type="spellStart"/>
            <w:r w:rsidRPr="00B11BE5">
              <w:rPr>
                <w:rFonts w:ascii="Calibri" w:eastAsia="Times New Roman" w:hAnsi="Calibri" w:cs="Times New Roman"/>
                <w:i/>
                <w:color w:val="000000"/>
                <w:lang w:val="en-ZA" w:eastAsia="en-ZA"/>
              </w:rPr>
              <w:t>stercoraria</w:t>
            </w:r>
            <w:proofErr w:type="spellEnd"/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0.01</w:t>
            </w:r>
          </w:p>
        </w:tc>
        <w:tc>
          <w:tcPr>
            <w:tcW w:w="36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gi|219846304|ref|NR_025894.1| 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5.94979e-28</w:t>
            </w:r>
          </w:p>
        </w:tc>
        <w:tc>
          <w:tcPr>
            <w:tcW w:w="497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BE5" w:rsidRPr="00B11BE5" w:rsidRDefault="00B11BE5" w:rsidP="00B11B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11BE5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M01232:1:000000000-AP50K:1:1105:17422:1221</w:t>
            </w:r>
          </w:p>
        </w:tc>
      </w:tr>
    </w:tbl>
    <w:p w:rsidR="00CA07AD" w:rsidRDefault="00CA07AD" w:rsidP="00CA07AD">
      <w:pPr>
        <w:spacing w:after="160" w:line="259" w:lineRule="auto"/>
        <w:rPr>
          <w:rFonts w:ascii="Times New Roman" w:eastAsia="Calibri" w:hAnsi="Times New Roman" w:cs="Times New Roman"/>
          <w:lang w:val="en-ZA"/>
        </w:rPr>
      </w:pPr>
    </w:p>
    <w:p w:rsidR="00B11BE5" w:rsidRDefault="00B11BE5" w:rsidP="00CA07AD">
      <w:pPr>
        <w:spacing w:after="160" w:line="259" w:lineRule="auto"/>
        <w:rPr>
          <w:rFonts w:ascii="Times New Roman" w:eastAsia="Calibri" w:hAnsi="Times New Roman" w:cs="Times New Roman"/>
          <w:lang w:val="en-ZA"/>
        </w:rPr>
      </w:pPr>
    </w:p>
    <w:p w:rsidR="00CA07AD" w:rsidRPr="00CA07AD" w:rsidRDefault="00CA07AD" w:rsidP="00CA07AD">
      <w:pPr>
        <w:spacing w:after="160" w:line="259" w:lineRule="auto"/>
        <w:rPr>
          <w:rFonts w:ascii="Times New Roman" w:eastAsia="Calibri" w:hAnsi="Times New Roman" w:cs="Times New Roman"/>
          <w:lang w:val="en-ZA"/>
        </w:rPr>
        <w:sectPr w:rsidR="00CA07AD" w:rsidRPr="00CA07AD" w:rsidSect="000E41B9">
          <w:pgSz w:w="16838" w:h="11906" w:orient="landscape"/>
          <w:pgMar w:top="993" w:right="1440" w:bottom="1440" w:left="1440" w:header="708" w:footer="708" w:gutter="0"/>
          <w:cols w:space="708"/>
          <w:docGrid w:linePitch="360"/>
        </w:sectPr>
      </w:pPr>
    </w:p>
    <w:p w:rsidR="00CA07AD" w:rsidRPr="00CA07AD" w:rsidRDefault="00CA07AD" w:rsidP="00B11BE5">
      <w:pPr>
        <w:rPr>
          <w:rFonts w:ascii="Times New Roman" w:hAnsi="Times New Roman" w:cs="Times New Roman"/>
        </w:rPr>
      </w:pPr>
    </w:p>
    <w:sectPr w:rsidR="00CA07AD" w:rsidRPr="00CA07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AD"/>
    <w:rsid w:val="000E41B9"/>
    <w:rsid w:val="004F273D"/>
    <w:rsid w:val="009C0F9D"/>
    <w:rsid w:val="00A6465A"/>
    <w:rsid w:val="00B11BE5"/>
    <w:rsid w:val="00C32C14"/>
    <w:rsid w:val="00C5322F"/>
    <w:rsid w:val="00CA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CF60C3-BF34-4E3E-B036-85483582D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CA07AD"/>
  </w:style>
  <w:style w:type="character" w:styleId="Hyperlink">
    <w:name w:val="Hyperlink"/>
    <w:basedOn w:val="DefaultParagraphFont"/>
    <w:uiPriority w:val="99"/>
    <w:semiHidden/>
    <w:unhideWhenUsed/>
    <w:rsid w:val="00CA07A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A07AD"/>
    <w:rPr>
      <w:color w:val="954F72"/>
      <w:u w:val="single"/>
    </w:rPr>
  </w:style>
  <w:style w:type="paragraph" w:customStyle="1" w:styleId="font5">
    <w:name w:val="font5"/>
    <w:basedOn w:val="Normal"/>
    <w:rsid w:val="00CA07A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val="en-ZA" w:eastAsia="en-ZA"/>
    </w:rPr>
  </w:style>
  <w:style w:type="table" w:customStyle="1" w:styleId="PlainTable41">
    <w:name w:val="Plain Table 41"/>
    <w:basedOn w:val="TableNormal"/>
    <w:uiPriority w:val="44"/>
    <w:rsid w:val="00CA07AD"/>
    <w:pPr>
      <w:spacing w:after="0" w:line="240" w:lineRule="auto"/>
    </w:pPr>
    <w:rPr>
      <w:lang w:val="en-Z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42">
    <w:name w:val="Plain Table 42"/>
    <w:basedOn w:val="TableNormal"/>
    <w:uiPriority w:val="44"/>
    <w:rsid w:val="00CA07AD"/>
    <w:pPr>
      <w:spacing w:after="0" w:line="240" w:lineRule="auto"/>
    </w:pPr>
    <w:rPr>
      <w:lang w:val="en-Z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43">
    <w:name w:val="Plain Table 43"/>
    <w:basedOn w:val="TableNormal"/>
    <w:uiPriority w:val="44"/>
    <w:rsid w:val="00CA07AD"/>
    <w:pPr>
      <w:spacing w:after="0" w:line="240" w:lineRule="auto"/>
    </w:pPr>
    <w:rPr>
      <w:lang w:val="en-Z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2">
    <w:name w:val="No List2"/>
    <w:next w:val="NoList"/>
    <w:uiPriority w:val="99"/>
    <w:semiHidden/>
    <w:unhideWhenUsed/>
    <w:rsid w:val="00B11BE5"/>
  </w:style>
  <w:style w:type="numbering" w:customStyle="1" w:styleId="NoList3">
    <w:name w:val="No List3"/>
    <w:next w:val="NoList"/>
    <w:uiPriority w:val="99"/>
    <w:semiHidden/>
    <w:unhideWhenUsed/>
    <w:rsid w:val="00B11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twampeS@cput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4938</Words>
  <Characters>28147</Characters>
  <Application>Microsoft Office Word</Application>
  <DocSecurity>0</DocSecurity>
  <Lines>234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Mbali Zulu</cp:lastModifiedBy>
  <cp:revision>2</cp:revision>
  <dcterms:created xsi:type="dcterms:W3CDTF">2017-01-13T08:20:00Z</dcterms:created>
  <dcterms:modified xsi:type="dcterms:W3CDTF">2017-01-13T08:20:00Z</dcterms:modified>
</cp:coreProperties>
</file>